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1B7" w:rsidRDefault="005D68FD">
      <w:pPr>
        <w:pStyle w:val="Text"/>
      </w:pPr>
      <w:r>
        <w:t>ILE Wirtschaftsband A9 Fränkische Schweiz - Regionalbudget 2020</w:t>
      </w:r>
    </w:p>
    <w:p w:rsidR="005A21B7" w:rsidRDefault="005A21B7">
      <w:pPr>
        <w:pStyle w:val="Text"/>
      </w:pPr>
    </w:p>
    <w:p w:rsidR="005A21B7" w:rsidRDefault="005D68F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Helvetica" w:eastAsia="Helvetica" w:hAnsi="Helvetica" w:cs="Helvetica"/>
          <w:b/>
          <w:bCs/>
          <w:sz w:val="40"/>
          <w:szCs w:val="40"/>
        </w:rPr>
      </w:pPr>
      <w:r>
        <w:rPr>
          <w:rFonts w:ascii="Helvetica" w:hAnsi="Helvetica"/>
          <w:b/>
          <w:bCs/>
          <w:sz w:val="34"/>
          <w:szCs w:val="34"/>
        </w:rPr>
        <w:t>Kleinprojekte im Wert von über 150.000€ realisiert</w:t>
      </w:r>
      <w:r>
        <w:rPr>
          <w:rFonts w:ascii="Helvetica" w:eastAsia="Helvetica" w:hAnsi="Helvetica" w:cs="Helvetica"/>
          <w:b/>
          <w:bCs/>
          <w:sz w:val="40"/>
          <w:szCs w:val="40"/>
        </w:rPr>
        <w:br/>
      </w:r>
    </w:p>
    <w:p w:rsidR="005A21B7" w:rsidRDefault="005D68F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Helvetica" w:eastAsia="Helvetica" w:hAnsi="Helvetica" w:cs="Helvetica"/>
          <w:b/>
          <w:bCs/>
          <w:sz w:val="40"/>
          <w:szCs w:val="40"/>
        </w:rPr>
      </w:pPr>
      <w:r>
        <w:rPr>
          <w:rFonts w:ascii="Helvetica" w:hAnsi="Helvetica"/>
          <w:b/>
          <w:bCs/>
          <w:sz w:val="44"/>
          <w:szCs w:val="44"/>
        </w:rPr>
        <w:t>Ländliche Entwicklung direkt für die Menschen</w:t>
      </w:r>
    </w:p>
    <w:p w:rsidR="005A21B7" w:rsidRDefault="005A21B7">
      <w:pPr>
        <w:pStyle w:val="Text"/>
      </w:pPr>
    </w:p>
    <w:p w:rsidR="005A21B7" w:rsidRDefault="005A21B7">
      <w:pPr>
        <w:pStyle w:val="Text"/>
      </w:pPr>
    </w:p>
    <w:p w:rsidR="005A21B7" w:rsidRDefault="005D68F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r>
        <w:rPr>
          <w:rFonts w:ascii="Avenir Next Regular" w:hAnsi="Avenir Next Regular"/>
          <w:sz w:val="22"/>
          <w:szCs w:val="22"/>
        </w:rPr>
        <w:t>Vor einem Jahr hat die Bayerische Landwirtschaftsministerin Michaela Kaniber ein neues Förderinstrument für ILE-Regionen vorgestellt. Mit dem Regionalbudget wurde die Förderung von Kleinprojekten in die Eigenverantwortung der ILE-Regionen gelegt. Über 20 Anträge wurden im ersten Förderjahr in der ILE Wirtschaftsband A9 Fränkische Schweiz gestellt, davon konnten letztendlich 13 Kleinprojekte gefördert und innerhalb der festgelegten Fristen umgesetzt werden. Aus der Vielfalt an Kleinprojekten stellen wir hier drei vor.</w:t>
      </w:r>
    </w:p>
    <w:p w:rsidR="005A21B7" w:rsidRDefault="005A21B7">
      <w:pPr>
        <w:pStyle w:val="Text"/>
      </w:pPr>
    </w:p>
    <w:p w:rsidR="005A21B7" w:rsidRDefault="005A21B7">
      <w:pPr>
        <w:pStyle w:val="Text"/>
      </w:pPr>
    </w:p>
    <w:p w:rsidR="005A21B7" w:rsidRDefault="005D68F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r>
        <w:rPr>
          <w:rFonts w:ascii="Avenir Next Regular" w:hAnsi="Avenir Next Regular"/>
          <w:sz w:val="22"/>
          <w:szCs w:val="22"/>
        </w:rPr>
        <w:t xml:space="preserve">Der Verein </w:t>
      </w:r>
      <w:r>
        <w:rPr>
          <w:rFonts w:ascii="Avenir Next Regular" w:hAnsi="Avenir Next Regular"/>
          <w:b/>
          <w:bCs/>
          <w:sz w:val="22"/>
          <w:szCs w:val="22"/>
        </w:rPr>
        <w:t>Mit-Euch e.V.</w:t>
      </w:r>
      <w:r>
        <w:rPr>
          <w:rFonts w:ascii="Avenir Next Regular" w:hAnsi="Avenir Next Regular"/>
          <w:sz w:val="22"/>
          <w:szCs w:val="22"/>
        </w:rPr>
        <w:t xml:space="preserve"> aus </w:t>
      </w:r>
      <w:r>
        <w:rPr>
          <w:rFonts w:ascii="Avenir Next Regular" w:hAnsi="Avenir Next Regular"/>
          <w:b/>
          <w:bCs/>
          <w:sz w:val="22"/>
          <w:szCs w:val="22"/>
        </w:rPr>
        <w:t>Gräfenberg</w:t>
      </w:r>
      <w:r>
        <w:rPr>
          <w:rFonts w:ascii="Avenir Next Regular" w:hAnsi="Avenir Next Regular"/>
          <w:sz w:val="22"/>
          <w:szCs w:val="22"/>
        </w:rPr>
        <w:t xml:space="preserve"> kümmert sich um Menschen mit Behinderungen und will diesen Menschen auf dem Weg zu einem selbstbestimmten Leben helfen. Der Verein legt dabei seinen Schwerpunkt auf die Themen persönliches Budget, Mobilität und Pflege. Wann muss ich wo welchen Antrag stellen? Welche Gelder stehen mir zu? Wie kann ich mich wehren, wenn meine Anträge abgelehnt werden? Mit-Euch e.V. will Antworten geben oder den Kontakt zu Ansprechpartnern wie Anwälten, KFZ-Werkstätten oder Pflegediensten herstellen. Mit dem ILE-Regionalbudget wurden die Website </w:t>
      </w:r>
      <w:hyperlink r:id="rId6" w:history="1">
        <w:r>
          <w:rPr>
            <w:rStyle w:val="Hyperlink0"/>
            <w:rFonts w:ascii="Avenir Next Regular" w:hAnsi="Avenir Next Regular"/>
            <w:sz w:val="22"/>
            <w:szCs w:val="22"/>
          </w:rPr>
          <w:t>miteuch-ev.de</w:t>
        </w:r>
      </w:hyperlink>
      <w:r>
        <w:rPr>
          <w:rFonts w:ascii="Avenir Next Regular" w:hAnsi="Avenir Next Regular"/>
          <w:sz w:val="22"/>
          <w:szCs w:val="22"/>
        </w:rPr>
        <w:t xml:space="preserve"> und eine Infobroschüre des Vereins ermöglicht.</w:t>
      </w:r>
    </w:p>
    <w:p w:rsidR="005A21B7" w:rsidRDefault="005A2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p>
    <w:p w:rsidR="00BD5611" w:rsidRDefault="00BD56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r>
        <w:rPr>
          <w:rFonts w:ascii="Avenir Next Regular" w:eastAsia="Avenir Next Regular" w:hAnsi="Avenir Next Regular" w:cs="Avenir Next Regular"/>
          <w:sz w:val="22"/>
          <w:szCs w:val="22"/>
        </w:rPr>
        <w:t>Bild: Gräfenberg</w:t>
      </w:r>
    </w:p>
    <w:p w:rsidR="00BD5611" w:rsidRDefault="00BD56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p>
    <w:p w:rsidR="005D68FD" w:rsidRDefault="005D68F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p>
    <w:p w:rsidR="00BD5611" w:rsidRDefault="00BD56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p>
    <w:p w:rsidR="005A21B7" w:rsidRDefault="005D68F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r>
        <w:rPr>
          <w:rFonts w:ascii="Avenir Next Regular" w:hAnsi="Avenir Next Regular"/>
          <w:sz w:val="22"/>
          <w:szCs w:val="22"/>
        </w:rPr>
        <w:t xml:space="preserve">Auch in der Gemeinde </w:t>
      </w:r>
      <w:r>
        <w:rPr>
          <w:rFonts w:ascii="Avenir Next Regular" w:hAnsi="Avenir Next Regular"/>
          <w:b/>
          <w:bCs/>
          <w:sz w:val="22"/>
          <w:szCs w:val="22"/>
        </w:rPr>
        <w:t>Obertrubach</w:t>
      </w:r>
      <w:r>
        <w:rPr>
          <w:rFonts w:ascii="Avenir Next Regular" w:hAnsi="Avenir Next Regular"/>
          <w:sz w:val="22"/>
          <w:szCs w:val="22"/>
        </w:rPr>
        <w:t xml:space="preserve"> herrscht reges Vereinsleben. Nur fehlte es hier den Vereinen an geeigneten Lagermöglichkeiten für Materialien und Gerätschaften, die zur Jugend- und Vereinsarbeit erforderlich sind. Sport- und Spielgeräte, Zelte oder Bänke waren vorwiegend in privaten Lagerräumen untergebracht und mussten zu jedem Anlass aufwändig zusammengetragen werden. Dies erschwerte die Durchführung von gemeinschaftsfördernden und jugendaktivierenden Projekten. Zur Erleichterung </w:t>
      </w:r>
      <w:r>
        <w:rPr>
          <w:rFonts w:ascii="Avenir Next Regular" w:hAnsi="Avenir Next Regular"/>
          <w:sz w:val="22"/>
          <w:szCs w:val="22"/>
        </w:rPr>
        <w:lastRenderedPageBreak/>
        <w:t xml:space="preserve">und Verbesserung der Kooperation der Vereine und zur Erhöhung der Betätigungsmöglichkeiten wurde mit Unterstützung des ILE-Regionalbudgets der </w:t>
      </w:r>
      <w:r>
        <w:rPr>
          <w:rFonts w:ascii="Avenir Next Regular" w:hAnsi="Avenir Next Regular"/>
          <w:b/>
          <w:bCs/>
          <w:sz w:val="22"/>
          <w:szCs w:val="22"/>
        </w:rPr>
        <w:t>Bau einer Materialscheune für Vereine</w:t>
      </w:r>
      <w:r>
        <w:rPr>
          <w:rFonts w:ascii="Avenir Next Regular" w:hAnsi="Avenir Next Regular"/>
          <w:sz w:val="22"/>
          <w:szCs w:val="22"/>
        </w:rPr>
        <w:t xml:space="preserve"> ermöglicht.</w:t>
      </w:r>
    </w:p>
    <w:p w:rsidR="005A21B7" w:rsidRDefault="005A2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p>
    <w:p w:rsidR="005D68FD" w:rsidRDefault="00BD56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r>
        <w:rPr>
          <w:rFonts w:ascii="Avenir Next Regular" w:eastAsia="Avenir Next Regular" w:hAnsi="Avenir Next Regular" w:cs="Avenir Next Regular"/>
          <w:sz w:val="22"/>
          <w:szCs w:val="22"/>
        </w:rPr>
        <w:t>Bild: Obertrubach</w:t>
      </w:r>
    </w:p>
    <w:p w:rsidR="005D68FD" w:rsidRDefault="005D68F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p>
    <w:p w:rsidR="005D68FD" w:rsidRDefault="005D68F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p>
    <w:p w:rsidR="005D68FD" w:rsidRDefault="005D68F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Avenir Next Regular" w:eastAsia="Avenir Next Regular" w:hAnsi="Avenir Next Regular" w:cs="Avenir Next Regular"/>
          <w:sz w:val="22"/>
          <w:szCs w:val="22"/>
        </w:rPr>
      </w:pPr>
    </w:p>
    <w:p w:rsidR="005A21B7" w:rsidRDefault="005D68FD">
      <w:pPr>
        <w:tabs>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Avenir Next Regular" w:hAnsi="Avenir Next Regular"/>
          <w:sz w:val="22"/>
          <w:szCs w:val="22"/>
        </w:rPr>
      </w:pPr>
      <w:r>
        <w:rPr>
          <w:rFonts w:ascii="Avenir Next Regular" w:hAnsi="Avenir Next Regular"/>
          <w:sz w:val="22"/>
          <w:szCs w:val="22"/>
        </w:rPr>
        <w:t xml:space="preserve">Kleines Projekt, große Wirkung - so die Idee des Regionalbudgets. Bürgermeister Florian </w:t>
      </w:r>
      <w:proofErr w:type="spellStart"/>
      <w:r>
        <w:rPr>
          <w:rFonts w:ascii="Avenir Next Regular" w:hAnsi="Avenir Next Regular"/>
          <w:sz w:val="22"/>
          <w:szCs w:val="22"/>
        </w:rPr>
        <w:t>Questel</w:t>
      </w:r>
      <w:proofErr w:type="spellEnd"/>
      <w:r>
        <w:rPr>
          <w:rFonts w:ascii="Avenir Next Regular" w:hAnsi="Avenir Next Regular"/>
          <w:sz w:val="22"/>
          <w:szCs w:val="22"/>
        </w:rPr>
        <w:t xml:space="preserve"> unserer Mitgliedsgemeinde </w:t>
      </w:r>
      <w:proofErr w:type="spellStart"/>
      <w:r>
        <w:rPr>
          <w:rFonts w:ascii="Avenir Next Regular" w:hAnsi="Avenir Next Regular"/>
          <w:sz w:val="22"/>
          <w:szCs w:val="22"/>
        </w:rPr>
        <w:t>Ahorntal</w:t>
      </w:r>
      <w:proofErr w:type="spellEnd"/>
      <w:r>
        <w:rPr>
          <w:rFonts w:ascii="Avenir Next Regular" w:hAnsi="Avenir Next Regular"/>
          <w:sz w:val="22"/>
          <w:szCs w:val="22"/>
        </w:rPr>
        <w:t xml:space="preserve"> hat für den Ortsteil </w:t>
      </w:r>
      <w:proofErr w:type="spellStart"/>
      <w:r>
        <w:rPr>
          <w:rFonts w:ascii="Avenir Next Regular" w:hAnsi="Avenir Next Regular"/>
          <w:sz w:val="22"/>
          <w:szCs w:val="22"/>
        </w:rPr>
        <w:t>Christanz</w:t>
      </w:r>
      <w:proofErr w:type="spellEnd"/>
      <w:r>
        <w:rPr>
          <w:rFonts w:ascii="Avenir Next Regular" w:hAnsi="Avenir Next Regular"/>
          <w:sz w:val="22"/>
          <w:szCs w:val="22"/>
        </w:rPr>
        <w:t xml:space="preserve"> Mittel zur </w:t>
      </w:r>
      <w:r>
        <w:rPr>
          <w:rFonts w:ascii="Avenir Next Regular" w:hAnsi="Avenir Next Regular"/>
          <w:b/>
          <w:bCs/>
          <w:sz w:val="22"/>
          <w:szCs w:val="22"/>
        </w:rPr>
        <w:t xml:space="preserve">Sanierung des Steinkreuzes </w:t>
      </w:r>
      <w:r>
        <w:rPr>
          <w:rFonts w:ascii="Avenir Next Regular" w:hAnsi="Avenir Next Regular"/>
          <w:sz w:val="22"/>
          <w:szCs w:val="22"/>
        </w:rPr>
        <w:t xml:space="preserve">beantragt und bewilligt bekommen. Mit der Förderung war es möglich, das ortsbildprägende Kreuz zu sanieren, das nun inmitten von </w:t>
      </w:r>
      <w:proofErr w:type="spellStart"/>
      <w:r>
        <w:rPr>
          <w:rFonts w:ascii="Avenir Next Regular" w:hAnsi="Avenir Next Regular"/>
          <w:sz w:val="22"/>
          <w:szCs w:val="22"/>
        </w:rPr>
        <w:t>Christanz</w:t>
      </w:r>
      <w:proofErr w:type="spellEnd"/>
      <w:r>
        <w:rPr>
          <w:rFonts w:ascii="Avenir Next Regular" w:hAnsi="Avenir Next Regular"/>
          <w:sz w:val="22"/>
          <w:szCs w:val="22"/>
        </w:rPr>
        <w:t xml:space="preserve"> wieder zu einem attraktiven Blickfang geworden ist.</w:t>
      </w:r>
    </w:p>
    <w:p w:rsidR="00BD5611" w:rsidRDefault="00BD5611">
      <w:pPr>
        <w:tabs>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Avenir Next Regular" w:hAnsi="Avenir Next Regular"/>
          <w:sz w:val="22"/>
          <w:szCs w:val="22"/>
        </w:rPr>
      </w:pPr>
    </w:p>
    <w:p w:rsidR="00BD5611" w:rsidRDefault="00BD5611">
      <w:pPr>
        <w:tabs>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Avenir Next Regular" w:hAnsi="Avenir Next Regular"/>
          <w:sz w:val="22"/>
          <w:szCs w:val="22"/>
        </w:rPr>
      </w:pPr>
      <w:r>
        <w:rPr>
          <w:rFonts w:ascii="Avenir Next Regular" w:hAnsi="Avenir Next Regular"/>
          <w:sz w:val="22"/>
          <w:szCs w:val="22"/>
        </w:rPr>
        <w:t>Bild: Ahorntal-vorher UND Ahorntal-nachher</w:t>
      </w:r>
    </w:p>
    <w:p w:rsidR="00BD5611" w:rsidRDefault="00BD5611">
      <w:pPr>
        <w:tabs>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Avenir Next Regular" w:hAnsi="Avenir Next Regular"/>
          <w:sz w:val="22"/>
          <w:szCs w:val="22"/>
        </w:rPr>
      </w:pPr>
    </w:p>
    <w:p w:rsidR="00BD5611" w:rsidRDefault="00BD5611">
      <w:pPr>
        <w:tabs>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Avenir Next Regular" w:hAnsi="Avenir Next Regular"/>
          <w:sz w:val="22"/>
          <w:szCs w:val="22"/>
        </w:rPr>
      </w:pPr>
      <w:bookmarkStart w:id="0" w:name="_GoBack"/>
      <w:bookmarkEnd w:id="0"/>
    </w:p>
    <w:sectPr w:rsidR="00BD561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255" w:rsidRDefault="005D68FD">
      <w:pPr>
        <w:spacing w:before="0"/>
      </w:pPr>
      <w:r>
        <w:separator/>
      </w:r>
    </w:p>
  </w:endnote>
  <w:endnote w:type="continuationSeparator" w:id="0">
    <w:p w:rsidR="00135255" w:rsidRDefault="005D68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Avenir Next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1B7" w:rsidRDefault="005A21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255" w:rsidRDefault="005D68FD">
      <w:pPr>
        <w:spacing w:before="0"/>
      </w:pPr>
      <w:r>
        <w:separator/>
      </w:r>
    </w:p>
  </w:footnote>
  <w:footnote w:type="continuationSeparator" w:id="0">
    <w:p w:rsidR="00135255" w:rsidRDefault="005D68F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1B7" w:rsidRDefault="005A21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B7"/>
    <w:rsid w:val="00135255"/>
    <w:rsid w:val="005A21B7"/>
    <w:rsid w:val="005D68FD"/>
    <w:rsid w:val="00A61B96"/>
    <w:rsid w:val="00BD5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42E3"/>
  <w15:docId w15:val="{22DE1D48-96DF-4F56-878F-37B17101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teuch-ev.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Thomas (ALE Oberfranken)</dc:creator>
  <cp:lastModifiedBy>Müller, Thomas (ALE Oberfranken)</cp:lastModifiedBy>
  <cp:revision>2</cp:revision>
  <dcterms:created xsi:type="dcterms:W3CDTF">2020-11-19T15:51:00Z</dcterms:created>
  <dcterms:modified xsi:type="dcterms:W3CDTF">2020-11-19T15:51:00Z</dcterms:modified>
</cp:coreProperties>
</file>